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7E80" w:rsidRDefault="00EC7E80"/>
    <w:p w:rsidR="00813BCE" w:rsidRDefault="00813BCE" w:rsidP="00813BCE">
      <w:r>
        <w:rPr>
          <w:noProof/>
        </w:rPr>
        <w:drawing>
          <wp:inline distT="0" distB="0" distL="0" distR="0">
            <wp:extent cx="5943600" cy="26885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BCE" w:rsidRDefault="00B811F2" w:rsidP="00813BCE">
      <w:r>
        <w:t>Question: What if two devices have one MAC address</w:t>
      </w:r>
    </w:p>
    <w:p w:rsidR="004F44AC" w:rsidRDefault="00E968DC">
      <w:r>
        <w:rPr>
          <w:noProof/>
        </w:rPr>
        <w:drawing>
          <wp:inline distT="0" distB="0" distL="0" distR="0">
            <wp:extent cx="5943600" cy="111627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8DC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adaptive Ethernet bridge connects two Ethernets, forwards frames from one to the other, and uses  source addresses in packets to learn which computers are on which Ethernet. A bridge uses the location of computers to eliminate unnecessary forwarding</w:t>
      </w:r>
    </w:p>
    <w:p w:rsidR="0061223A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1223A" w:rsidRDefault="00AE19EB" w:rsidP="0061223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24592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9EB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 bridge can only connect two networks that use the same technology, but a router can connect arbitrary networks</w:t>
      </w:r>
    </w:p>
    <w:p w:rsidR="002124DA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124DA" w:rsidRDefault="00430BC4" w:rsidP="002124D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7975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BC4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use the destination network, not the destination computer, when forwarding a packet</w:t>
      </w:r>
    </w:p>
    <w:p w:rsidR="00B57CB2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57CB2" w:rsidRDefault="005640CD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0584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CD" w:rsidRDefault="005640CD" w:rsidP="00B57CB2">
      <w:pPr>
        <w:autoSpaceDE w:val="0"/>
        <w:autoSpaceDN w:val="0"/>
        <w:adjustRightInd w:val="0"/>
        <w:spacing w:after="0" w:line="240" w:lineRule="auto"/>
      </w:pP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79726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7976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46448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</w:p>
    <w:p w:rsidR="00302A4D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TCP/IP protocols place much of the intelligence in hosts </w:t>
      </w:r>
      <w:r>
        <w:rPr>
          <w:rFonts w:ascii="Times-Italic" w:cs="Times-Italic" w:hint="cs"/>
          <w:i/>
          <w:iCs/>
          <w:sz w:val="20"/>
          <w:szCs w:val="20"/>
        </w:rPr>
        <w:t>—</w:t>
      </w:r>
      <w:r>
        <w:rPr>
          <w:rFonts w:ascii="Times-Italic" w:cs="Times-Italic"/>
          <w:i/>
          <w:iCs/>
          <w:sz w:val="20"/>
          <w:szCs w:val="20"/>
        </w:rPr>
        <w:t xml:space="preserve"> routers in the Internet forward Internet packets, but do not participate in higher-layer services</w:t>
      </w:r>
    </w:p>
    <w:p w:rsidR="000F76AE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9037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6AE" w:rsidRDefault="001051F5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64568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1F5" w:rsidRDefault="001051F5" w:rsidP="000F76AE">
      <w:pPr>
        <w:autoSpaceDE w:val="0"/>
        <w:autoSpaceDN w:val="0"/>
        <w:adjustRightInd w:val="0"/>
        <w:spacing w:after="0" w:line="240" w:lineRule="auto"/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1757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13868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</w:p>
    <w:p w:rsidR="0044791A" w:rsidRDefault="004479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2045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91A" w:rsidRDefault="00D214C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068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4C2" w:rsidRDefault="00D214C2" w:rsidP="000F76AE">
      <w:pPr>
        <w:autoSpaceDE w:val="0"/>
        <w:autoSpaceDN w:val="0"/>
        <w:adjustRightInd w:val="0"/>
        <w:spacing w:after="0" w:line="240" w:lineRule="auto"/>
      </w:pPr>
    </w:p>
    <w:p w:rsidR="007A2B08" w:rsidRDefault="007A2B08" w:rsidP="000F76A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Original IPv4 Classful Addressing Scheme</w:t>
      </w:r>
    </w:p>
    <w:p w:rsidR="007A2B08" w:rsidRDefault="00B2098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827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986" w:rsidRDefault="00B20986" w:rsidP="000F76AE">
      <w:pPr>
        <w:autoSpaceDE w:val="0"/>
        <w:autoSpaceDN w:val="0"/>
        <w:adjustRightInd w:val="0"/>
        <w:spacing w:after="0" w:line="240" w:lineRule="auto"/>
      </w:pPr>
    </w:p>
    <w:p w:rsidR="00506E29" w:rsidRDefault="00506E29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8235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9" w:rsidRDefault="00125201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00074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01" w:rsidRDefault="00E4658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6949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82" w:rsidRDefault="003B1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42330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B6" w:rsidRDefault="007D3FF1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slash notation</w:t>
      </w:r>
    </w:p>
    <w:p w:rsidR="007D3FF1" w:rsidRDefault="00F221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070985" cy="69411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694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11A" w:rsidRDefault="00E22EA6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Classless Inter-Domain Routing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CIDR</w:t>
      </w:r>
      <w:r>
        <w:rPr>
          <w:rFonts w:ascii="Times-Roman" w:cs="Times-Roman"/>
          <w:sz w:val="20"/>
          <w:szCs w:val="20"/>
        </w:rPr>
        <w:t>)</w:t>
      </w:r>
    </w:p>
    <w:p w:rsidR="00E22EA6" w:rsidRDefault="007C3209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48379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209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CIDR notation</w:t>
      </w:r>
    </w:p>
    <w:p w:rsidR="002A718C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128.211.168.0 / 21</w:t>
      </w:r>
    </w:p>
    <w:p w:rsidR="00D7460F" w:rsidRDefault="00D7460F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6180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0F" w:rsidRDefault="00991908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Classless IPv4 addressing, which is now used throughout the Internet,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assigns each ISP a CIDR block and allows 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the ISP to partition addresses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into contiguous subblocks, where the lowest address in a subblock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starts at a power of two and the subblock contains a power of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two addresses</w:t>
      </w:r>
    </w:p>
    <w:p w:rsidR="00F0073D" w:rsidRDefault="00F0073D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private addresses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nonroutable addresses</w:t>
      </w:r>
      <w:r>
        <w:rPr>
          <w:rFonts w:ascii="Times-Roman" w:cs="Times-Roman"/>
          <w:sz w:val="20"/>
          <w:szCs w:val="20"/>
        </w:rPr>
        <w:t>.</w:t>
      </w: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202922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35F32" w:rsidRDefault="00D35F32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24971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32" w:rsidRDefault="009810BD" w:rsidP="009810B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conventional computer that has two or more physical network connections (such computers are known as </w:t>
      </w:r>
      <w:r>
        <w:rPr>
          <w:rFonts w:ascii="Times-Italic" w:cs="Times-Italic"/>
          <w:i/>
          <w:iCs/>
          <w:sz w:val="20"/>
          <w:szCs w:val="20"/>
        </w:rPr>
        <w:t>multi-homed hosts</w:t>
      </w:r>
      <w:r>
        <w:rPr>
          <w:rFonts w:ascii="Times-Roman" w:cs="Times-Roman"/>
          <w:sz w:val="20"/>
          <w:szCs w:val="20"/>
        </w:rPr>
        <w:t>)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</w:p>
    <w:p w:rsidR="009810BD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Network Address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An IPv4 address that has a host ID of </w:t>
      </w:r>
      <w:r>
        <w:rPr>
          <w:rFonts w:ascii="Times-Roman" w:cs="Times-Roman"/>
          <w:sz w:val="20"/>
          <w:szCs w:val="20"/>
        </w:rPr>
        <w:t xml:space="preserve">0 </w:t>
      </w:r>
      <w:r>
        <w:rPr>
          <w:rFonts w:ascii="Times-Italic" w:cs="Times-Italic"/>
          <w:i/>
          <w:iCs/>
          <w:sz w:val="20"/>
          <w:szCs w:val="20"/>
        </w:rPr>
        <w:t>is reserved to refer to the network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2C0F12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lastRenderedPageBreak/>
        <w:t>IPv4 Directed Broadcast Address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supports directed broadcast in which a packet is sent to all computers on a specific network; hardware broadcast is used if available. A directed broadcast address has a valid network portion and a hosted of all 1s.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To avoid potential problems, many sites configure routers to reject all directed broadcast packets</w:t>
      </w:r>
    </w:p>
    <w:p w:rsidR="00A443BB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A443BB" w:rsidRDefault="00E53EB9" w:rsidP="00A443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Limited (Local Network) Broadcast Address</w:t>
      </w:r>
    </w:p>
    <w:p w:rsidR="00E53EB9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IPv4 limited broadcast address consists of thirty-two 1 bits. A packet sent to the limited broadcast address will be broadcast across the local network, and can be used at startup before a computer learns its IP address</w:t>
      </w:r>
    </w:p>
    <w:p w:rsidR="005B35B1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35B1" w:rsidRDefault="00BF200D" w:rsidP="005B35B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All-0s Source Address</w:t>
      </w:r>
    </w:p>
    <w:p w:rsidR="00BF200D" w:rsidRDefault="00BF200D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IPv4, an address with thirty-two 0 bits is used as a temporary source address at startup before a host learns its IP address.</w:t>
      </w: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Loopback Address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reserves 127.0.0.0 / 8 for loopback testing; a packet destined to any host with prefix 127 stays within the computer and does not travel across a network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A3542A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4233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A" w:rsidRDefault="004E0F23" w:rsidP="009D4CF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Weaknesses In Internet Addressing</w:t>
      </w:r>
    </w:p>
    <w:p w:rsidR="004E0F23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If a host computer moves from one network to another, its internet address must change</w:t>
      </w: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375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C34A85" w:rsidP="00D7216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Internet Address Assignment And Delegation Of Authority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Assigned Numbers Authority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IANA</w:t>
      </w:r>
      <w:r>
        <w:rPr>
          <w:rFonts w:ascii="Times-Roman" w:cs="Times-Roman"/>
          <w:sz w:val="20"/>
          <w:szCs w:val="20"/>
        </w:rPr>
        <w:t>)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34A85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Corporation for Assigned Names and Numbers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ICANN</w:t>
      </w:r>
      <w:r>
        <w:rPr>
          <w:rFonts w:ascii="Times-Roman" w:cs="Times-Roman"/>
          <w:sz w:val="20"/>
          <w:szCs w:val="20"/>
        </w:rPr>
        <w:t>)</w:t>
      </w:r>
    </w:p>
    <w:p w:rsidR="00C80B09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80B09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that ICANN has authorized to administer blocks of addresses (</w:t>
      </w:r>
      <w:r>
        <w:rPr>
          <w:rFonts w:ascii="Times-Italic" w:cs="Times-Italic"/>
          <w:i/>
          <w:iCs/>
          <w:sz w:val="20"/>
          <w:szCs w:val="20"/>
        </w:rPr>
        <w:t>ARIN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RIPE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APNIC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LACNIC</w:t>
      </w:r>
      <w:r>
        <w:rPr>
          <w:rFonts w:ascii="Times-Roman" w:cs="Times-Roman"/>
          <w:sz w:val="20"/>
          <w:szCs w:val="20"/>
        </w:rPr>
        <w:t xml:space="preserve">, or </w:t>
      </w:r>
      <w:r>
        <w:rPr>
          <w:rFonts w:ascii="Times-Italic" w:cs="Times-Italic"/>
          <w:i/>
          <w:iCs/>
          <w:sz w:val="20"/>
          <w:szCs w:val="20"/>
        </w:rPr>
        <w:t>AFRINIC</w:t>
      </w:r>
      <w:r>
        <w:rPr>
          <w:rFonts w:ascii="Times-Roman" w:cs="Times-Roman"/>
          <w:sz w:val="20"/>
          <w:szCs w:val="20"/>
        </w:rPr>
        <w:t>).</w:t>
      </w:r>
    </w:p>
    <w:p w:rsidR="0023772D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3772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093939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4C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862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62011" w:rsidRDefault="00662011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1916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01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Address Resolution Protocol, ARP, allows a host to find the physical address of a target host on the same physical network, given only the target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IP address.</w:t>
      </w: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D1BFE" w:rsidRDefault="007D1BFE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1908" w:rsidRDefault="00FB3E39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3478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E39" w:rsidRDefault="0076449A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94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49A" w:rsidRDefault="000005D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3271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5DF" w:rsidRDefault="000005DF" w:rsidP="00991908">
      <w:pPr>
        <w:autoSpaceDE w:val="0"/>
        <w:autoSpaceDN w:val="0"/>
        <w:adjustRightInd w:val="0"/>
        <w:spacing w:after="0" w:line="240" w:lineRule="auto"/>
      </w:pP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36184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</w:p>
    <w:p w:rsidR="00D84A9C" w:rsidRDefault="00D84A9C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307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A9C" w:rsidRDefault="00C66C46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The IP Datagram</w:t>
      </w:r>
    </w:p>
    <w:p w:rsidR="00C66C46" w:rsidRDefault="00C66C46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157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C46" w:rsidRDefault="006C73B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Datagram Format</w:t>
      </w:r>
    </w:p>
    <w:p w:rsidR="006C73BF" w:rsidRDefault="006C73B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0137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3BF" w:rsidRDefault="00645C2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Datagram Format</w:t>
      </w:r>
    </w:p>
    <w:p w:rsidR="00645C2F" w:rsidRDefault="00645C2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0062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C2F" w:rsidRDefault="00096C5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Base Header Format</w:t>
      </w:r>
    </w:p>
    <w:p w:rsidR="00096C5F" w:rsidRDefault="00096C5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597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C5F" w:rsidRDefault="000F1BD2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0282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BD2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maximum transfer unit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 xml:space="preserve">maximum transmission unit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MTU</w:t>
      </w:r>
    </w:p>
    <w:p w:rsidR="00382BB8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2BB8" w:rsidRDefault="00A01BB3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603579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BB3" w:rsidRDefault="00A01BB3" w:rsidP="00382BB8">
      <w:pPr>
        <w:autoSpaceDE w:val="0"/>
        <w:autoSpaceDN w:val="0"/>
        <w:adjustRightInd w:val="0"/>
        <w:spacing w:after="0" w:line="240" w:lineRule="auto"/>
      </w:pPr>
    </w:p>
    <w:p w:rsidR="00AE6806" w:rsidRDefault="00AE6806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5702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06" w:rsidRDefault="009B1AAF" w:rsidP="00382BB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Fragmentation And Path MTU Discovery (PMTUD)</w:t>
      </w:r>
    </w:p>
    <w:p w:rsidR="009B1AAF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Asynchronous Transfer Mode (</w:t>
      </w:r>
      <w:r>
        <w:rPr>
          <w:rFonts w:ascii="Times-Italic" w:cs="Times-Italic"/>
          <w:i/>
          <w:iCs/>
          <w:sz w:val="20"/>
          <w:szCs w:val="20"/>
        </w:rPr>
        <w:t>ATM</w:t>
      </w:r>
      <w:r>
        <w:rPr>
          <w:rFonts w:ascii="Times-Roman" w:cs="Times-Roman"/>
          <w:sz w:val="20"/>
          <w:szCs w:val="20"/>
        </w:rPr>
        <w:t>)</w:t>
      </w:r>
    </w:p>
    <w:p w:rsidR="006C44DE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Path MTU Discovery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PMTUD</w:t>
      </w:r>
      <w:r>
        <w:rPr>
          <w:rFonts w:ascii="Times-Roman" w:cs="Times-Roman"/>
          <w:sz w:val="20"/>
          <w:szCs w:val="20"/>
        </w:rPr>
        <w:t>),</w:t>
      </w:r>
    </w:p>
    <w:p w:rsidR="007325D4" w:rsidRDefault="007325D4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6C44DE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the Internet, the ultimate destination reassembles fragments. The design means that routers do not need to store fragments or keep other information about packets</w:t>
      </w:r>
    </w:p>
    <w:p w:rsidR="007325D4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325D4" w:rsidRDefault="009044D4" w:rsidP="007325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Time To Live (IPv4) And Hop Limit (IPv6)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 software in each machine along a path from source to destination decrements the field known as TIME-TO-LIVE (IPv4) or HOP LIMIT (IPv6). When the field reaches zero the datagram is discarded.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044D4" w:rsidRDefault="00207EB6" w:rsidP="009044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Options</w:t>
      </w:r>
    </w:p>
    <w:p w:rsidR="00207EB6" w:rsidRDefault="00207EB6" w:rsidP="009044D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96720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B6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Forwarding Information Base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FIB</w:t>
      </w:r>
      <w:r>
        <w:rPr>
          <w:rFonts w:ascii="Times-Roman" w:cs="Times-Roman"/>
          <w:sz w:val="20"/>
          <w:szCs w:val="20"/>
        </w:rPr>
        <w:t>).</w:t>
      </w:r>
    </w:p>
    <w:p w:rsidR="00224191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24191" w:rsidRDefault="007D44DC" w:rsidP="00224191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74877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4DC" w:rsidRDefault="007D44DC" w:rsidP="00224191">
      <w:pPr>
        <w:autoSpaceDE w:val="0"/>
        <w:autoSpaceDN w:val="0"/>
        <w:adjustRightInd w:val="0"/>
        <w:spacing w:after="0" w:line="240" w:lineRule="auto"/>
      </w:pP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Internet design distinguishes between hosts and routers. Although a host with multiple network connections can be configured to act as a router, the resulting system may not perform as expected.</w:t>
      </w: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C64F6" w:rsidRDefault="00EA662C" w:rsidP="00EC64F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Direct And Indirect Delivery</w:t>
      </w:r>
    </w:p>
    <w:p w:rsidR="00EA662C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Transmission of an IP datagram between two machines on a single physical network does not involve routers. The sender encapsulates the datagram in a physical frame, binds the next-hop address to a physical hardware address, and sends the resulting frame directly to the destination.</w:t>
      </w:r>
    </w:p>
    <w:p w:rsidR="00532082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32082" w:rsidRDefault="00702F88" w:rsidP="0053208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Indirect Delivery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in a TCP/IP internet form a cooperative, interconnected structure. Datagrams pass from router to router until they reach a router that can deliver the datagram directly.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16070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416070">
        <w:rPr>
          <w:rFonts w:ascii="Times-Roman" w:cs="Times-Roman"/>
          <w:sz w:val="20"/>
          <w:szCs w:val="20"/>
        </w:rPr>
        <w:t>A host only knows about directly-connected networks; a host relies on routers to transfer datagrams to remote destinations.</w:t>
      </w:r>
    </w:p>
    <w:p w:rsidR="00702F88" w:rsidRPr="00540E48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 w:rsidRPr="00416070">
        <w:rPr>
          <w:rFonts w:ascii="Times-Roman" w:cs="Times-Roman"/>
          <w:sz w:val="20"/>
          <w:szCs w:val="20"/>
        </w:rPr>
        <w:t>Each router knows how to reach all possible destinations in the internet;given a datagram, a router can forward it correctly.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540E48" w:rsidRPr="00416070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416070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540E48">
        <w:rPr>
          <w:rFonts w:ascii="Times-Italic" w:cs="Times-Italic"/>
          <w:i/>
          <w:iCs/>
          <w:sz w:val="20"/>
          <w:szCs w:val="20"/>
        </w:rPr>
        <w:t>Because it allows forwarding to be based on network prefixes, the IP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 w:rsidRPr="00540E48">
        <w:rPr>
          <w:rFonts w:ascii="Times-Italic" w:cs="Times-Italic"/>
          <w:i/>
          <w:iCs/>
          <w:sz w:val="20"/>
          <w:szCs w:val="20"/>
        </w:rPr>
        <w:t>addressing scheme controls the size of forwarding tables.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40E48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Next-Hop Forwarding</w:t>
      </w:r>
    </w:p>
    <w:p w:rsidR="00003851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003851" w:rsidRDefault="00194A24" w:rsidP="00540E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532807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A24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To hide information, keep forwarding tables small, and make forwarding decisions efficient, IP forwarding software only keeps information about destination network addresses, not about individual host addresses.</w:t>
      </w:r>
    </w:p>
    <w:p w:rsidR="003459AF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459AF" w:rsidRDefault="00ED7A6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201291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67" w:rsidRDefault="008E7117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ICMP Message Delivery</w:t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97612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</w:p>
    <w:p w:rsidR="002C5C48" w:rsidRDefault="002C5C48" w:rsidP="003459AF">
      <w:pPr>
        <w:autoSpaceDE w:val="0"/>
        <w:autoSpaceDN w:val="0"/>
        <w:adjustRightInd w:val="0"/>
        <w:spacing w:after="0" w:line="240" w:lineRule="auto"/>
      </w:pPr>
    </w:p>
    <w:p w:rsidR="00C465E3" w:rsidRDefault="001D3032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User Datagram Protocol</w:t>
      </w:r>
    </w:p>
    <w:p w:rsidR="001D3032" w:rsidRDefault="001D3032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User Datagram Protocol (UDP) provides an unreliable, best</w:t>
      </w:r>
      <w:r w:rsidR="00C2036F">
        <w:rPr>
          <w:rFonts w:ascii="Times-Italic" w:cs="Times-Italic"/>
          <w:i/>
          <w:iCs/>
          <w:sz w:val="20"/>
          <w:szCs w:val="20"/>
        </w:rPr>
        <w:t>-</w:t>
      </w:r>
      <w:r>
        <w:rPr>
          <w:rFonts w:ascii="Times-Italic" w:cs="Times-Italic"/>
          <w:i/>
          <w:iCs/>
          <w:sz w:val="20"/>
          <w:szCs w:val="20"/>
        </w:rPr>
        <w:t>effort, connectionless delivery service using IP to transport messages between machines. UDP uses IP to carry messages, but adds the ability to distinguish among multiple destinations within a given host computer.</w:t>
      </w:r>
    </w:p>
    <w:p w:rsidR="00C2036F" w:rsidRDefault="00C2036F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2036F" w:rsidRDefault="008E5BEB" w:rsidP="001D30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UDP Message Format</w:t>
      </w:r>
    </w:p>
    <w:p w:rsidR="008E5BEB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01303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BEB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37164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526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073225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06777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169E5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IP layer is responsible only for transferring data between a pair of hosts on an internet, while the UDP layer is responsible only for differentiating among multiple sources or destinations within one host.</w:t>
      </w: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95432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872EA5" w:rsidP="0077402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Properties Of The Reliable Delivery Service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Stream Orientation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Virtual Circuit Connection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Buffered Transfer</w:t>
      </w:r>
    </w:p>
    <w:p w:rsidR="00872EA5" w:rsidRP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lastRenderedPageBreak/>
        <w:t>Unstructured Stream</w:t>
      </w:r>
    </w:p>
    <w:p w:rsidR="00872EA5" w:rsidRPr="00995D47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Full Duplex Communication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5D47" w:rsidRP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72EA5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995D47">
        <w:rPr>
          <w:rFonts w:ascii="Times-Roman" w:cs="Times-Roman"/>
          <w:sz w:val="20"/>
          <w:szCs w:val="20"/>
        </w:rPr>
        <w:t>For applications where data must be transferred without waiting to fill a buffer, the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 xml:space="preserve">stream service provides a </w:t>
      </w:r>
      <w:r w:rsidRPr="00995D47">
        <w:rPr>
          <w:rFonts w:ascii="Times-Italic" w:cs="Times-Italic"/>
          <w:i/>
          <w:iCs/>
          <w:sz w:val="20"/>
          <w:szCs w:val="20"/>
        </w:rPr>
        <w:t xml:space="preserve">push </w:t>
      </w:r>
      <w:r w:rsidRPr="00995D47">
        <w:rPr>
          <w:rFonts w:ascii="Times-Roman" w:cs="Times-Roman"/>
          <w:sz w:val="20"/>
          <w:szCs w:val="20"/>
        </w:rPr>
        <w:t>mechanism that applications use to force immediate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>transfer.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95D47" w:rsidRDefault="00320BF2" w:rsidP="00995D47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Reliability: Acknowledgements And Retransmission</w:t>
      </w:r>
    </w:p>
    <w:p w:rsidR="00320BF2" w:rsidRDefault="00320BF2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positive acknowledgement with retransmission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PAR</w:t>
      </w:r>
      <w:r>
        <w:rPr>
          <w:rFonts w:ascii="Times-Roman" w:cs="Times-Roman"/>
          <w:sz w:val="20"/>
          <w:szCs w:val="20"/>
        </w:rPr>
        <w:t>)</w:t>
      </w:r>
    </w:p>
    <w:p w:rsidR="005D7E01" w:rsidRDefault="005D7E01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EE66E5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send-and-wait</w:t>
      </w: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65291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FD9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864100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035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22F8A" w:rsidRDefault="00222F8A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Sliding Window Paradigm</w:t>
      </w:r>
    </w:p>
    <w:p w:rsidR="00222F8A" w:rsidRDefault="004C62B2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79903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2B2" w:rsidRDefault="00F134C1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54720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C1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Layering, Ports, Connections, And Endpoints</w:t>
      </w:r>
    </w:p>
    <w:p w:rsidR="00837172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A1E0B" w:rsidRDefault="004A1E0B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2919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E0B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TCP uses the connection, not the protocol port, as its fundamental abstraction; connections are identified by a pair of endpoints.</w:t>
      </w:r>
    </w:p>
    <w:p w:rsidR="00E2727D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2727D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TCP identifies a connection by a pair of endpoints, a given TCP port number can be shared by multiple connections on the same machine.</w:t>
      </w:r>
    </w:p>
    <w:p w:rsidR="00025234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25234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Passive And Active Opens</w:t>
      </w:r>
    </w:p>
    <w:p w:rsidR="00F23737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3A5EA8" w:rsidRDefault="003A5E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92240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EA8" w:rsidRDefault="00061184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Variable Window Size And Flow Control</w:t>
      </w:r>
    </w:p>
    <w:p w:rsidR="00061184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596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A8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140D4" w:rsidRDefault="005140D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17719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0D4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TCP acknowledgement specifies the sequence number of the next octet that the receiver expects to receive.</w:t>
      </w:r>
    </w:p>
    <w:p w:rsidR="00EA04A3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A04A3" w:rsidRDefault="002122B1" w:rsidP="002122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accommodate the varying delays encountered in an internet environment, TCP uses an adaptive retransmission algorithm that monitors delays on each connection and adjusts its timeout parameter accordingly.</w:t>
      </w:r>
    </w:p>
    <w:p w:rsidR="00EE66E5" w:rsidRPr="00995D47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D667D2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Tail-Drop Policy For Routers: if a packet queue is filled when a datagram must be placed on the queue, discard the datagram.</w:t>
      </w:r>
    </w:p>
    <w:p w:rsidR="0008624E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7C1C6A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Random Early Detection (RED)</w:t>
      </w:r>
    </w:p>
    <w:p w:rsidR="0008624E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RED Policy For Routers: if the input queue is full when a datagram arrives, discard the datagram; if the input queue is below a minimum threshold, add the datagram to the queue; otherwise, discard the datagram with a probability that depends on the queue size.</w:t>
      </w:r>
    </w:p>
    <w:p w:rsidR="007C1C6A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DC3C6F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Establishing A TCP Connection</w:t>
      </w:r>
    </w:p>
    <w:p w:rsidR="00DC3C6F" w:rsidRDefault="00DC3C6F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91118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6F" w:rsidRDefault="00BD5920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Closing a TCP Connection</w:t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0217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TCP State Machine</w:t>
      </w: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73758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7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E02" w:rsidRDefault="00145C1E" w:rsidP="00145C1E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Routing Architecture: Cores, Peers, And Algorithms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A host can forward datagrams successfully even if it only has partial forwarding information because it can rely on a router.</w:t>
      </w:r>
    </w:p>
    <w:p w:rsidR="00BA19D0" w:rsidRDefault="00BA19D0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A19D0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393276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1D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5331D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advantage of a core routing architecture lies in autonomy: the manager of a noncore router can make changes locally. The chief disadvantage is inconsistency: an outlying site can introduce errors that make some destinations unreachable.</w:t>
      </w:r>
    </w:p>
    <w:p w:rsidR="00625685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25685" w:rsidRDefault="00E6339A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0329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9A" w:rsidRDefault="009672ED" w:rsidP="006256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Beyond The Core Architecture To Peer Backbones</w:t>
      </w:r>
    </w:p>
    <w:p w:rsidR="009672ED" w:rsidRDefault="008D441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545557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1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6309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AE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0203" w:rsidRDefault="00D70203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410528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203" w:rsidRDefault="00A83058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extra hop problem</w:t>
      </w:r>
    </w:p>
    <w:p w:rsidR="00985C6F" w:rsidRDefault="009E348B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Exterior Gateway Protocols And Reachability </w:t>
      </w:r>
    </w:p>
    <w:p w:rsidR="009E348B" w:rsidRDefault="00050B08" w:rsidP="009E348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Border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BGP</w:t>
      </w:r>
      <w:r>
        <w:rPr>
          <w:rFonts w:ascii="Times-Roman" w:cs="Times-Roman"/>
          <w:sz w:val="20"/>
          <w:szCs w:val="20"/>
        </w:rPr>
        <w:t>)</w:t>
      </w:r>
    </w:p>
    <w:p w:rsidR="00050B08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3676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F65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770E8" w:rsidRDefault="00A770E8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504532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0E8" w:rsidRDefault="000B6172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Key Restriction Of Exterior Gateway Protocols</w:t>
      </w:r>
    </w:p>
    <w:p w:rsidR="000B6172" w:rsidRDefault="000B6172" w:rsidP="000B617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internal structure of an autonomous system is hidden, and no information about the cost of paths inside the system is provided by BGP.</w:t>
      </w:r>
    </w:p>
    <w:p w:rsidR="000B6172" w:rsidRDefault="00D12D10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087237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D10" w:rsidRDefault="000C1BEE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5372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BEE" w:rsidRDefault="00EF075E" w:rsidP="000B617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Interior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IGP</w:t>
      </w:r>
      <w:r>
        <w:rPr>
          <w:rFonts w:ascii="Times-Roman" w:cs="Times-Roman"/>
          <w:sz w:val="20"/>
          <w:szCs w:val="20"/>
        </w:rPr>
        <w:t>)</w:t>
      </w:r>
    </w:p>
    <w:p w:rsidR="00EF075E" w:rsidRDefault="0031452D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3401325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2D" w:rsidRDefault="00FE0A93" w:rsidP="000B617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Routing Information Protocol (RIP)</w:t>
      </w:r>
    </w:p>
    <w:p w:rsidR="00FE0A93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prevent oscillation among equal cost paths, RIP specifies that existing routes should be retained until a new route has strictly lower cost.</w:t>
      </w:r>
    </w:p>
    <w:p w:rsidR="00D25326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2532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Slow Convergence Problem</w:t>
      </w:r>
    </w:p>
    <w:p w:rsidR="00AF0A0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565913" cy="402002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759" cy="401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A06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conventional distance-vector algorithm can form a routing loop after a failure occurs because routing information that a router sent can reach the router again.</w:t>
      </w:r>
    </w:p>
    <w:p w:rsidR="00781FA3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E567A" w:rsidRDefault="00AE567A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routing protocols, good news travels quickly; bad news travels slowly</w:t>
      </w:r>
      <w:r w:rsidR="005B68BB">
        <w:rPr>
          <w:rFonts w:ascii="Times-Italic" w:cs="Times-Italic"/>
          <w:i/>
          <w:iCs/>
          <w:sz w:val="20"/>
          <w:szCs w:val="20"/>
        </w:rPr>
        <w:t xml:space="preserve"> Although intuition suggests that routing should use paths with lowest delay, doing so makes routing subject to oscillations known as route flapping.</w:t>
      </w:r>
    </w:p>
    <w:p w:rsidR="005B68BB" w:rsidRDefault="005B68BB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68BB" w:rsidRDefault="008C69DC" w:rsidP="005B68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Open SPF Protocol (OSPF)</w:t>
      </w:r>
    </w:p>
    <w:p w:rsidR="008C69DC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Open Standard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Type Of Service Routing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Load Balancing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Hierarchical Subdivision Into Areas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Authentication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Arbitrary Granularity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Multi-Access Networks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Multicast Delivery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Virtual Topology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Route Importation</w:t>
      </w:r>
    </w:p>
    <w:p w:rsidR="006D19E5" w:rsidRPr="00D512FA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Direct Use Of IP</w:t>
      </w:r>
    </w:p>
    <w:p w:rsidR="00D512FA" w:rsidRDefault="00D512FA" w:rsidP="00D512FA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we have described routing protocols as finding shortest paths, protocol software usually includes configuration options that allow a network manager to override actual costs and use artificial values that will cause traffic to follow routes the manager prefers.</w:t>
      </w: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9975D0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Hardware Multicast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it is interesting to think of multicast addressing as a generalization that subsumes unicast and broadcast addresses, the underlying forwarding and delivery mechanisms can make multicast less efficient.</w:t>
      </w:r>
    </w:p>
    <w:p w:rsidR="009975D0" w:rsidRDefault="009975D0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705009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4EA" w:rsidRDefault="008234EA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B48D5" w:rsidRDefault="00AB48D5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75482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8D5" w:rsidRDefault="0068466E" w:rsidP="009975D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529527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8466E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lastRenderedPageBreak/>
        <w:t>Label Switching, Flows, And MPLS</w:t>
      </w:r>
    </w:p>
    <w:p w:rsidR="00F25F62" w:rsidRDefault="00F25F62" w:rsidP="00F25F6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Multi-Protocol Label Switching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MPLS</w:t>
      </w:r>
      <w:r>
        <w:rPr>
          <w:rFonts w:ascii="Times-Roman" w:cs="Times-Roman"/>
          <w:sz w:val="20"/>
          <w:szCs w:val="20"/>
        </w:rPr>
        <w:t>)</w:t>
      </w:r>
    </w:p>
    <w:p w:rsidR="00872155" w:rsidRDefault="00872155" w:rsidP="0087215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135EC4" w:rsidRDefault="00135EC4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MPLS Encapsulation</w:t>
      </w:r>
    </w:p>
    <w:p w:rsidR="00135EC4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666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779" w:rsidRDefault="00895779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Label Switching Router</w:t>
      </w:r>
    </w:p>
    <w:p w:rsidR="00FE7299" w:rsidRDefault="00FE7299" w:rsidP="0087215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Roman" w:cs="Times-Roman"/>
          <w:sz w:val="20"/>
          <w:szCs w:val="20"/>
        </w:rPr>
        <w:t xml:space="preserve">A router that implements MPLS is known as a </w:t>
      </w:r>
      <w:r>
        <w:rPr>
          <w:rFonts w:ascii="Times-Italic" w:cs="Times-Italic"/>
          <w:i/>
          <w:iCs/>
          <w:sz w:val="20"/>
          <w:szCs w:val="20"/>
        </w:rPr>
        <w:t xml:space="preserve">Label Switching Router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LSR</w:t>
      </w:r>
      <w:r>
        <w:rPr>
          <w:rFonts w:ascii="Times-Roman" w:cs="Times-Roman"/>
          <w:sz w:val="20"/>
          <w:szCs w:val="20"/>
        </w:rPr>
        <w:t>).</w:t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382858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4C2" w:rsidRDefault="009D44C2" w:rsidP="0087215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75D0" w:rsidRDefault="00F03C88" w:rsidP="008A0FD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traffic engineering facilities</w:t>
      </w:r>
    </w:p>
    <w:p w:rsidR="00F03C88" w:rsidRDefault="008B621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17.2 Motivation For Classification</w:t>
      </w:r>
    </w:p>
    <w:p w:rsidR="008B6217" w:rsidRDefault="00FB799F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341354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99F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traditional protocol stack is insufficient for the task of MPLS path selection, because path selection often involves transport layer information and a traditional stack will not send transit datagrams to the transport layer.</w:t>
      </w:r>
    </w:p>
    <w:p w:rsidR="003F2B5A" w:rsidRDefault="003F2B5A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D7C01" w:rsidRDefault="00BD7C01" w:rsidP="003F2B5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Classification Instead Of Demultiplexing</w:t>
      </w:r>
    </w:p>
    <w:p w:rsidR="003F2B5A" w:rsidRDefault="00BD7C01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9360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EE2AFC" w:rsidRDefault="00EE2AF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405806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AFC" w:rsidRDefault="0014191C" w:rsidP="003F2B5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High-Speed Classification And TCAM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 xml:space="preserve">Modern switches can allow each interface to operate at 10 Gbps. At 10 Gbps, a frame only takes 1.2 microseconds to arrive, and a switch usually has many interfaces. A conventional processor cannot handle classification at such speeds. So the question arises: how does a hardware classifier achieve high speed? The answer lies in a hardware technology known as </w:t>
      </w:r>
      <w:r>
        <w:rPr>
          <w:rFonts w:ascii="Times-Italic" w:cs="Times-Italic"/>
          <w:i/>
          <w:iCs/>
          <w:sz w:val="20"/>
          <w:szCs w:val="20"/>
        </w:rPr>
        <w:t>Ternary Content Addressable Memory (TCAM</w:t>
      </w:r>
      <w:r>
        <w:rPr>
          <w:rFonts w:ascii="Times-Roman" w:cs="Times-Roman"/>
          <w:sz w:val="20"/>
          <w:szCs w:val="20"/>
        </w:rPr>
        <w:t>).</w:t>
      </w:r>
    </w:p>
    <w:p w:rsidR="0014191C" w:rsidRDefault="0014191C" w:rsidP="0014191C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0416A6" w:rsidRDefault="000416A6" w:rsidP="0014191C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Mobility Via Host Address Change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dynamic address assignment enables a basic form of mobility that allows a user to move a host from one network to another, changing a host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address has the disadvantage of breaking transport layer connections.</w:t>
      </w:r>
    </w:p>
    <w:p w:rsidR="000416A6" w:rsidRDefault="000416A6" w:rsidP="000416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416A6" w:rsidRDefault="00371FD3" w:rsidP="000416A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Mobility Via Changes In Datagram Forwarding</w:t>
      </w:r>
    </w:p>
    <w:p w:rsidR="00371FD3" w:rsidRDefault="00371FD3" w:rsidP="00371FD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Times-Italic" w:cs="Times-Italic"/>
          <w:i/>
          <w:iCs/>
          <w:sz w:val="20"/>
          <w:szCs w:val="20"/>
        </w:rPr>
        <w:t>We cannot use host-specific routing to handle mobility because the global Internet does not have sufficient capacity to propagate host-specific routes that change frequently.</w:t>
      </w:r>
    </w:p>
    <w:p w:rsidR="00FB799F" w:rsidRDefault="00FB799F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94577" w:rsidRDefault="00494577" w:rsidP="008A0FD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FF0"/>
          <w:sz w:val="24"/>
          <w:szCs w:val="24"/>
        </w:rPr>
      </w:pPr>
      <w:r>
        <w:rPr>
          <w:rFonts w:ascii="Helvetica-Bold" w:cs="Helvetica-Bold"/>
          <w:b/>
          <w:bCs/>
          <w:color w:val="00AFF0"/>
          <w:sz w:val="24"/>
          <w:szCs w:val="24"/>
        </w:rPr>
        <w:t>18.5 The Mobile IP Technology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Transparency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Backward Compatibility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Scalability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Security</w:t>
      </w:r>
    </w:p>
    <w:p w:rsidR="00494577" w:rsidRDefault="00494577" w:rsidP="0049457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Macro Mobility</w:t>
      </w:r>
    </w:p>
    <w:p w:rsidR="00FF2EF6" w:rsidRDefault="00FF2EF6" w:rsidP="00FF2E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FF2EF6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it requires considerable overhead after each change, mobile IP is intended for situations in which a host moves infrequently and remains at a given location for a relatively long period of time (e.g., hours or days).</w:t>
      </w:r>
    </w:p>
    <w:p w:rsidR="00175AE5" w:rsidRDefault="00175AE5" w:rsidP="00175AE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A0FD8" w:rsidRPr="00325AA9" w:rsidRDefault="00DA65FC" w:rsidP="00325AA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 wp14:anchorId="4C56C301" wp14:editId="3783D03C">
            <wp:extent cx="5943600" cy="3309524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9E5" w:rsidRDefault="006D19E5" w:rsidP="006D19E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D19E5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>Network Virtualization: VPNs, NATs, And Overlays</w:t>
      </w:r>
    </w:p>
    <w:p w:rsidR="000925C1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13CF1" w:rsidRDefault="00613CF1" w:rsidP="000925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Virtual Private Networks (VPNs)</w:t>
      </w:r>
    </w:p>
    <w:p w:rsidR="00613CF1" w:rsidRDefault="00217885" w:rsidP="002178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How can an organization that uses the global Internet to connect its sites guarantee that all communication is kept private?</w:t>
      </w:r>
    </w:p>
    <w:p w:rsidR="00217885" w:rsidRDefault="00B221DC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46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1DC" w:rsidRDefault="008378FD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068291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FD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a VPN sends data across the global Internet, outsiders cannot deduce which computers at the two sites are communicating or what data they are exchanging.</w:t>
      </w:r>
    </w:p>
    <w:p w:rsidR="00E06716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06716" w:rsidRDefault="00CD7E84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725239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E84" w:rsidRDefault="00A3468A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Extending VPN Technology To Individual Hosts</w:t>
      </w:r>
    </w:p>
    <w:p w:rsidR="007F4A3B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468A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Using A VPN With Private IP Addresses</w:t>
      </w:r>
    </w:p>
    <w:p w:rsidR="007F4A3B" w:rsidRDefault="001F3203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drawing>
          <wp:inline distT="0" distB="0" distL="0" distR="0">
            <wp:extent cx="5943600" cy="22341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203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Network Address Translation (NAT)</w:t>
      </w:r>
    </w:p>
    <w:p w:rsidR="00C96D2D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7F4A3B" w:rsidRDefault="000E5012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2741409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012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Network Address Translation (NAT) technology provides transparent IP-level access to the Internet for a host that has a private, non-routable IP address.</w:t>
      </w:r>
    </w:p>
    <w:p w:rsidR="00155490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613F6" w:rsidRDefault="009613F6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129E2" w:rsidRDefault="00FA3226" w:rsidP="00155490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487760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226" w:rsidRDefault="00D540C2" w:rsidP="00155490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Variant Of NAT</w:t>
      </w:r>
    </w:p>
    <w:p w:rsidR="000F23A8" w:rsidRDefault="00D540C2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port restricted cone NAT</w:t>
      </w:r>
      <w:r w:rsidR="000F23A8">
        <w:rPr>
          <w:rFonts w:ascii="Times-Italic" w:cs="Times-Italic"/>
          <w:i/>
          <w:iCs/>
          <w:sz w:val="20"/>
          <w:szCs w:val="20"/>
        </w:rPr>
        <w:t xml:space="preserve"> 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540C2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several variants of NAT exist, the NAPT form is the most popular because it translates protocol port numbers as well as IP addresses.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F23A8" w:rsidRDefault="009755B3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Interaction Between NAT And Applications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In general, NAT will not work with any application that sends IP addresses or protocol ports as data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755B3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NAT affects ICMP and application protocols; except for a few standard applications like FTP, an application protocol that passes IP addresses or protocol port numbers as data will not operate correctly across NAT.</w:t>
      </w: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755B3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NAT In The Presence Of Fragmentation</w:t>
      </w:r>
    </w:p>
    <w:p w:rsidR="009613F6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A Trivial Example: UDP Echo Server</w:t>
      </w: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536897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5B0" w:rsidRDefault="00EB22AC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Time Server Interaction</w:t>
      </w:r>
    </w:p>
    <w:p w:rsidR="00EB22AC" w:rsidRDefault="00EB22AC" w:rsidP="00EB22AC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Sending an arbitrary datagram to a time server is equivalent to making a request for the current time; the server responds by returning a UDP message that contains the current time in network standard byte order.</w:t>
      </w:r>
    </w:p>
    <w:p w:rsidR="00EB22AC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388985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0E7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3C3764" w:rsidRDefault="003C3764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Sequential And Concurrent Servers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Incoming requests can be placed in a queue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A server can satisfy multiple requests concurrently</w:t>
      </w:r>
    </w:p>
    <w:p w:rsidR="003C3764" w:rsidRDefault="003C3764" w:rsidP="003C376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CC0B11" w:rsidRDefault="00CC0B11" w:rsidP="003C376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Client-Server Alternatives And Extensions</w:t>
      </w:r>
    </w:p>
    <w:p w:rsid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CC0B11">
        <w:rPr>
          <w:rFonts w:ascii="Times-Roman" w:cs="Times-Roman"/>
          <w:sz w:val="20"/>
          <w:szCs w:val="20"/>
        </w:rPr>
        <w:t>Proxy caching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Prefetching</w:t>
      </w:r>
    </w:p>
    <w:p w:rsidR="00CC0B11" w:rsidRPr="00CC0B11" w:rsidRDefault="00CC0B11" w:rsidP="00CC0B1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CC0B11">
        <w:rPr>
          <w:rFonts w:ascii="Times-Roman" w:cs="Times-Roman"/>
          <w:sz w:val="20"/>
          <w:szCs w:val="20"/>
        </w:rPr>
        <w:t>Peer-to-peer access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8A2C2D" w:rsidRDefault="00700903" w:rsidP="00985C6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Using IP To Determine An IP Address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application program can use the limited broadcast IPv4 address to force IP software to broadcast a datagram on the local network before the IP software on the host has discovered its IP address.</w:t>
      </w:r>
    </w:p>
    <w:p w:rsidR="00700903" w:rsidRDefault="00700903" w:rsidP="0070090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00903" w:rsidRDefault="00704F94" w:rsidP="0070090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Need For Dynamic Configuration</w:t>
      </w:r>
    </w:p>
    <w:p w:rsid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704F94">
        <w:rPr>
          <w:rFonts w:ascii="Times-Roman" w:cs="Times-Roman"/>
          <w:sz w:val="20"/>
          <w:szCs w:val="20"/>
        </w:rPr>
        <w:t>Static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Automatic</w:t>
      </w:r>
    </w:p>
    <w:p w:rsidR="00704F94" w:rsidRPr="00704F94" w:rsidRDefault="00704F94" w:rsidP="00704F9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 w:rsidRPr="00704F94">
        <w:rPr>
          <w:rFonts w:ascii="Times-Roman" w:cs="Times-Roman"/>
          <w:sz w:val="20"/>
          <w:szCs w:val="20"/>
        </w:rPr>
        <w:t>Dynamic</w:t>
      </w:r>
    </w:p>
    <w:p w:rsidR="00704F94" w:rsidRDefault="00704F94" w:rsidP="00704F9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</w:p>
    <w:p w:rsidR="00704F94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DHCP permits a computer to obtain all the information needed to communicate on a given network (including an IPv4 address, subnet mask, and the address of a default router) when the computer boots.</w:t>
      </w:r>
    </w:p>
    <w:p w:rsidR="002E19C8" w:rsidRDefault="002E19C8" w:rsidP="002E19C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E19C8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use DHCP, a host becomes a client by broadcasting a message to all servers on the local network. The host then collects offers from servers, selects one of the offers, and verifies acceptance with the server.</w:t>
      </w:r>
    </w:p>
    <w:p w:rsidR="00E3258F" w:rsidRDefault="00E3258F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3258F" w:rsidRDefault="005D4163" w:rsidP="005D416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Oblique" w:cs="Helvetica-Oblique"/>
          <w:i/>
          <w:iCs/>
          <w:sz w:val="48"/>
          <w:szCs w:val="48"/>
        </w:rPr>
        <w:t>The Domain Name System (DNS)</w:t>
      </w:r>
    </w:p>
    <w:p w:rsidR="00383E36" w:rsidRDefault="00383E36" w:rsidP="00E3258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3E36" w:rsidRDefault="00383E36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 the Internet, hierarchical machine names are assigned according to the structure of organizations that obtain authority for parts of the namespace, not necessarily according to the structure of the physical </w:t>
      </w:r>
      <w:r w:rsidR="00A9616B">
        <w:rPr>
          <w:rFonts w:ascii="Times-Italic" w:cs="Times-Italic"/>
          <w:i/>
          <w:iCs/>
          <w:sz w:val="20"/>
          <w:szCs w:val="20"/>
        </w:rPr>
        <w:t>network interconnections</w:t>
      </w:r>
      <w:r>
        <w:rPr>
          <w:rFonts w:ascii="Times-Italic" w:cs="Times-Italic"/>
          <w:i/>
          <w:iCs/>
          <w:sz w:val="20"/>
          <w:szCs w:val="20"/>
        </w:rPr>
        <w:t>.</w:t>
      </w: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D4163" w:rsidRDefault="005D4163" w:rsidP="00FC744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A0F13" w:rsidRPr="00704F94" w:rsidRDefault="006B6505" w:rsidP="002E19C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sz w:val="28"/>
          <w:szCs w:val="28"/>
        </w:rPr>
      </w:pPr>
      <w:r>
        <w:rPr>
          <w:rFonts w:ascii="Helvetica-Oblique" w:cs="Helvetica-Oblique"/>
          <w:noProof/>
          <w:sz w:val="28"/>
          <w:szCs w:val="28"/>
        </w:rPr>
        <w:lastRenderedPageBreak/>
        <w:drawing>
          <wp:inline distT="0" distB="0" distL="0" distR="0">
            <wp:extent cx="5943600" cy="4854024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7DF" w:rsidRDefault="00DB37D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6309E" w:rsidRDefault="00A6309E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Name Syntax And Type</w:t>
      </w:r>
    </w:p>
    <w:p w:rsidR="00145C1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given name may map to more than one item in the domain system.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The client specifies the type of object desired when resolving a name,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and the server returns objects of that type.</w:t>
      </w:r>
    </w:p>
    <w:p w:rsidR="00A6309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6309E" w:rsidRDefault="00A6309E" w:rsidP="00A6309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C1B6E" w:rsidRDefault="009C1B6E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506836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B6E" w:rsidRDefault="00340D33" w:rsidP="00A6309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99876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D33" w:rsidRDefault="00340D33" w:rsidP="00A6309E">
      <w:pPr>
        <w:autoSpaceDE w:val="0"/>
        <w:autoSpaceDN w:val="0"/>
        <w:adjustRightInd w:val="0"/>
        <w:spacing w:after="0" w:line="240" w:lineRule="auto"/>
      </w:pPr>
      <w:bookmarkStart w:id="0" w:name="_GoBack"/>
      <w:bookmarkEnd w:id="0"/>
    </w:p>
    <w:p w:rsidR="00600924" w:rsidRDefault="00600924" w:rsidP="001D3032">
      <w:pPr>
        <w:autoSpaceDE w:val="0"/>
        <w:autoSpaceDN w:val="0"/>
        <w:adjustRightInd w:val="0"/>
        <w:spacing w:after="0" w:line="240" w:lineRule="auto"/>
      </w:pPr>
    </w:p>
    <w:sectPr w:rsidR="006009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Times-Roman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Bold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Oblique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24C90"/>
    <w:multiLevelType w:val="hybridMultilevel"/>
    <w:tmpl w:val="E8B4EB16"/>
    <w:lvl w:ilvl="0" w:tplc="6840FE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3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221C33"/>
    <w:multiLevelType w:val="hybridMultilevel"/>
    <w:tmpl w:val="1D5A6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486347F"/>
    <w:multiLevelType w:val="hybridMultilevel"/>
    <w:tmpl w:val="4BB27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A54790"/>
    <w:multiLevelType w:val="hybridMultilevel"/>
    <w:tmpl w:val="5CC432E4"/>
    <w:lvl w:ilvl="0" w:tplc="DF3A62F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D8750F9"/>
    <w:multiLevelType w:val="hybridMultilevel"/>
    <w:tmpl w:val="56E61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40978AF"/>
    <w:multiLevelType w:val="hybridMultilevel"/>
    <w:tmpl w:val="6E10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AB12C1F"/>
    <w:multiLevelType w:val="hybridMultilevel"/>
    <w:tmpl w:val="AC720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6"/>
  </w:num>
  <w:num w:numId="5">
    <w:abstractNumId w:val="3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CC4"/>
    <w:rsid w:val="000005DF"/>
    <w:rsid w:val="00003851"/>
    <w:rsid w:val="000129E2"/>
    <w:rsid w:val="000217EE"/>
    <w:rsid w:val="00025234"/>
    <w:rsid w:val="000416A6"/>
    <w:rsid w:val="00050B08"/>
    <w:rsid w:val="0005331D"/>
    <w:rsid w:val="00061184"/>
    <w:rsid w:val="0008624E"/>
    <w:rsid w:val="000925C1"/>
    <w:rsid w:val="00096C5F"/>
    <w:rsid w:val="000B6172"/>
    <w:rsid w:val="000C1BEE"/>
    <w:rsid w:val="000C665B"/>
    <w:rsid w:val="000E5012"/>
    <w:rsid w:val="000F1BD2"/>
    <w:rsid w:val="000F23A8"/>
    <w:rsid w:val="000F76AE"/>
    <w:rsid w:val="001051F5"/>
    <w:rsid w:val="00125201"/>
    <w:rsid w:val="001257D4"/>
    <w:rsid w:val="00135EC4"/>
    <w:rsid w:val="0014191C"/>
    <w:rsid w:val="00145C1E"/>
    <w:rsid w:val="00155490"/>
    <w:rsid w:val="00175AE5"/>
    <w:rsid w:val="00194A24"/>
    <w:rsid w:val="001A2CC4"/>
    <w:rsid w:val="001D3032"/>
    <w:rsid w:val="001E617B"/>
    <w:rsid w:val="001F3203"/>
    <w:rsid w:val="00207EB6"/>
    <w:rsid w:val="002122B1"/>
    <w:rsid w:val="002124DA"/>
    <w:rsid w:val="00217885"/>
    <w:rsid w:val="00222F8A"/>
    <w:rsid w:val="00224191"/>
    <w:rsid w:val="0023772D"/>
    <w:rsid w:val="00256C26"/>
    <w:rsid w:val="0027349B"/>
    <w:rsid w:val="00283E4A"/>
    <w:rsid w:val="002A50B1"/>
    <w:rsid w:val="002A718C"/>
    <w:rsid w:val="002C0F12"/>
    <w:rsid w:val="002C5C48"/>
    <w:rsid w:val="002D494B"/>
    <w:rsid w:val="002E19C8"/>
    <w:rsid w:val="002F70E7"/>
    <w:rsid w:val="00302A4D"/>
    <w:rsid w:val="0031452D"/>
    <w:rsid w:val="00320BF2"/>
    <w:rsid w:val="0032387E"/>
    <w:rsid w:val="00324035"/>
    <w:rsid w:val="00325AA9"/>
    <w:rsid w:val="00340D33"/>
    <w:rsid w:val="003459AF"/>
    <w:rsid w:val="00360CDD"/>
    <w:rsid w:val="003639B8"/>
    <w:rsid w:val="00371FD3"/>
    <w:rsid w:val="00382BB8"/>
    <w:rsid w:val="00383E36"/>
    <w:rsid w:val="003961A8"/>
    <w:rsid w:val="003A5EA8"/>
    <w:rsid w:val="003A7C75"/>
    <w:rsid w:val="003B18B6"/>
    <w:rsid w:val="003B1D03"/>
    <w:rsid w:val="003C3764"/>
    <w:rsid w:val="003F2B5A"/>
    <w:rsid w:val="00416070"/>
    <w:rsid w:val="00430BC4"/>
    <w:rsid w:val="0044791A"/>
    <w:rsid w:val="00494577"/>
    <w:rsid w:val="004A1E0B"/>
    <w:rsid w:val="004A3BB1"/>
    <w:rsid w:val="004C5A8B"/>
    <w:rsid w:val="004C62B2"/>
    <w:rsid w:val="004E0F23"/>
    <w:rsid w:val="004F2526"/>
    <w:rsid w:val="004F44AC"/>
    <w:rsid w:val="00506E29"/>
    <w:rsid w:val="005140D4"/>
    <w:rsid w:val="005264A7"/>
    <w:rsid w:val="005315B0"/>
    <w:rsid w:val="00532082"/>
    <w:rsid w:val="00540E48"/>
    <w:rsid w:val="005640CD"/>
    <w:rsid w:val="005838F5"/>
    <w:rsid w:val="005878B6"/>
    <w:rsid w:val="005A00CB"/>
    <w:rsid w:val="005A0152"/>
    <w:rsid w:val="005B35B1"/>
    <w:rsid w:val="005B68BB"/>
    <w:rsid w:val="005D4163"/>
    <w:rsid w:val="005D7E01"/>
    <w:rsid w:val="00600924"/>
    <w:rsid w:val="0061223A"/>
    <w:rsid w:val="00613CF1"/>
    <w:rsid w:val="00625685"/>
    <w:rsid w:val="00645C2F"/>
    <w:rsid w:val="0064746C"/>
    <w:rsid w:val="0065083B"/>
    <w:rsid w:val="00662011"/>
    <w:rsid w:val="0068466E"/>
    <w:rsid w:val="006B6505"/>
    <w:rsid w:val="006C44DE"/>
    <w:rsid w:val="006C73BF"/>
    <w:rsid w:val="006D19E5"/>
    <w:rsid w:val="00700903"/>
    <w:rsid w:val="00702F88"/>
    <w:rsid w:val="00704F94"/>
    <w:rsid w:val="007325D4"/>
    <w:rsid w:val="00747CBF"/>
    <w:rsid w:val="0076449A"/>
    <w:rsid w:val="00774023"/>
    <w:rsid w:val="00781FA3"/>
    <w:rsid w:val="007A2B08"/>
    <w:rsid w:val="007C1C6A"/>
    <w:rsid w:val="007C3209"/>
    <w:rsid w:val="007D1BFE"/>
    <w:rsid w:val="007D347F"/>
    <w:rsid w:val="007D3FF1"/>
    <w:rsid w:val="007D44DC"/>
    <w:rsid w:val="007F4A3B"/>
    <w:rsid w:val="007F6D7F"/>
    <w:rsid w:val="008057A8"/>
    <w:rsid w:val="00813BCE"/>
    <w:rsid w:val="008169E5"/>
    <w:rsid w:val="008234EA"/>
    <w:rsid w:val="00837172"/>
    <w:rsid w:val="008378FD"/>
    <w:rsid w:val="00872155"/>
    <w:rsid w:val="00872EA5"/>
    <w:rsid w:val="00895779"/>
    <w:rsid w:val="008959F5"/>
    <w:rsid w:val="008A0FD8"/>
    <w:rsid w:val="008A2C2D"/>
    <w:rsid w:val="008B6217"/>
    <w:rsid w:val="008C69DC"/>
    <w:rsid w:val="008D3079"/>
    <w:rsid w:val="008D4416"/>
    <w:rsid w:val="008E5BEB"/>
    <w:rsid w:val="008E7117"/>
    <w:rsid w:val="009044D4"/>
    <w:rsid w:val="009613F6"/>
    <w:rsid w:val="009672ED"/>
    <w:rsid w:val="009755B3"/>
    <w:rsid w:val="009810BD"/>
    <w:rsid w:val="00985C6F"/>
    <w:rsid w:val="00991908"/>
    <w:rsid w:val="00995D47"/>
    <w:rsid w:val="009975D0"/>
    <w:rsid w:val="009A0F13"/>
    <w:rsid w:val="009B1AAF"/>
    <w:rsid w:val="009C1B6E"/>
    <w:rsid w:val="009D44C2"/>
    <w:rsid w:val="009D4CF9"/>
    <w:rsid w:val="009E348B"/>
    <w:rsid w:val="00A01BB3"/>
    <w:rsid w:val="00A3468A"/>
    <w:rsid w:val="00A3542A"/>
    <w:rsid w:val="00A443BB"/>
    <w:rsid w:val="00A6309E"/>
    <w:rsid w:val="00A76BFF"/>
    <w:rsid w:val="00A770E8"/>
    <w:rsid w:val="00A83058"/>
    <w:rsid w:val="00A9616B"/>
    <w:rsid w:val="00AB48D5"/>
    <w:rsid w:val="00AE19EB"/>
    <w:rsid w:val="00AE567A"/>
    <w:rsid w:val="00AE6806"/>
    <w:rsid w:val="00AF0A06"/>
    <w:rsid w:val="00B20986"/>
    <w:rsid w:val="00B221DC"/>
    <w:rsid w:val="00B30181"/>
    <w:rsid w:val="00B57C65"/>
    <w:rsid w:val="00B57CB2"/>
    <w:rsid w:val="00B80F50"/>
    <w:rsid w:val="00B811F2"/>
    <w:rsid w:val="00BA19D0"/>
    <w:rsid w:val="00BB3FD9"/>
    <w:rsid w:val="00BD5920"/>
    <w:rsid w:val="00BD7C01"/>
    <w:rsid w:val="00BF200D"/>
    <w:rsid w:val="00BF24CD"/>
    <w:rsid w:val="00C0220D"/>
    <w:rsid w:val="00C2036F"/>
    <w:rsid w:val="00C34A85"/>
    <w:rsid w:val="00C465E3"/>
    <w:rsid w:val="00C66C46"/>
    <w:rsid w:val="00C80B09"/>
    <w:rsid w:val="00C96D2D"/>
    <w:rsid w:val="00CC0B11"/>
    <w:rsid w:val="00CD7E84"/>
    <w:rsid w:val="00D12D10"/>
    <w:rsid w:val="00D177B1"/>
    <w:rsid w:val="00D214C2"/>
    <w:rsid w:val="00D25326"/>
    <w:rsid w:val="00D35F32"/>
    <w:rsid w:val="00D37F65"/>
    <w:rsid w:val="00D512FA"/>
    <w:rsid w:val="00D540C2"/>
    <w:rsid w:val="00D667D2"/>
    <w:rsid w:val="00D70203"/>
    <w:rsid w:val="00D72161"/>
    <w:rsid w:val="00D7460F"/>
    <w:rsid w:val="00D84A9C"/>
    <w:rsid w:val="00DA1AE6"/>
    <w:rsid w:val="00DA65FC"/>
    <w:rsid w:val="00DB37DF"/>
    <w:rsid w:val="00DC3C6F"/>
    <w:rsid w:val="00DF02C4"/>
    <w:rsid w:val="00E06716"/>
    <w:rsid w:val="00E22E02"/>
    <w:rsid w:val="00E22EA6"/>
    <w:rsid w:val="00E2727D"/>
    <w:rsid w:val="00E3258F"/>
    <w:rsid w:val="00E46582"/>
    <w:rsid w:val="00E53EB9"/>
    <w:rsid w:val="00E6339A"/>
    <w:rsid w:val="00E847C0"/>
    <w:rsid w:val="00E968DC"/>
    <w:rsid w:val="00EA04A3"/>
    <w:rsid w:val="00EA662C"/>
    <w:rsid w:val="00EB22AC"/>
    <w:rsid w:val="00EC64F6"/>
    <w:rsid w:val="00EC7E80"/>
    <w:rsid w:val="00ED7A67"/>
    <w:rsid w:val="00EE2AFC"/>
    <w:rsid w:val="00EE66E5"/>
    <w:rsid w:val="00EF075E"/>
    <w:rsid w:val="00F0073D"/>
    <w:rsid w:val="00F03C88"/>
    <w:rsid w:val="00F134C1"/>
    <w:rsid w:val="00F2211A"/>
    <w:rsid w:val="00F23737"/>
    <w:rsid w:val="00F25F62"/>
    <w:rsid w:val="00F36BEF"/>
    <w:rsid w:val="00F672CE"/>
    <w:rsid w:val="00FA3226"/>
    <w:rsid w:val="00FB3E39"/>
    <w:rsid w:val="00FB799F"/>
    <w:rsid w:val="00FC7449"/>
    <w:rsid w:val="00FE0A93"/>
    <w:rsid w:val="00FE7299"/>
    <w:rsid w:val="00FF2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6" Type="http://schemas.openxmlformats.org/officeDocument/2006/relationships/image" Target="media/image11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5" Type="http://schemas.openxmlformats.org/officeDocument/2006/relationships/webSettings" Target="webSetting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3" Type="http://schemas.microsoft.com/office/2007/relationships/stylesWithEffects" Target="stylesWithEffect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59" Type="http://schemas.openxmlformats.org/officeDocument/2006/relationships/image" Target="media/image54.emf"/><Relationship Id="rId67" Type="http://schemas.openxmlformats.org/officeDocument/2006/relationships/image" Target="media/image62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54" Type="http://schemas.openxmlformats.org/officeDocument/2006/relationships/image" Target="media/image49.emf"/><Relationship Id="rId62" Type="http://schemas.openxmlformats.org/officeDocument/2006/relationships/image" Target="media/image57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" Type="http://schemas.openxmlformats.org/officeDocument/2006/relationships/styles" Target="style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100" Type="http://schemas.openxmlformats.org/officeDocument/2006/relationships/theme" Target="theme/theme1.xml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Relationship Id="rId98" Type="http://schemas.openxmlformats.org/officeDocument/2006/relationships/image" Target="media/image9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13375</TotalTime>
  <Pages>53</Pages>
  <Words>2114</Words>
  <Characters>12056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14142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test</cp:lastModifiedBy>
  <cp:revision>254</cp:revision>
  <dcterms:created xsi:type="dcterms:W3CDTF">2018-08-11T13:50:00Z</dcterms:created>
  <dcterms:modified xsi:type="dcterms:W3CDTF">2018-09-01T22:56:00Z</dcterms:modified>
</cp:coreProperties>
</file>